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1C" w:rsidRPr="0080761C" w:rsidRDefault="0080761C" w:rsidP="0080761C">
      <w:pPr>
        <w:shd w:val="clear" w:color="auto" w:fill="FFFFFF"/>
        <w:spacing w:after="0" w:line="288" w:lineRule="atLeast"/>
        <w:rPr>
          <w:rFonts w:ascii="Arial" w:eastAsia="Times New Roman" w:hAnsi="Arial" w:cs="Arial"/>
          <w:b/>
          <w:color w:val="C00000"/>
          <w:sz w:val="32"/>
          <w:lang w:val="en-US" w:eastAsia="en-GB"/>
        </w:rPr>
      </w:pPr>
      <w:r w:rsidRPr="0080761C">
        <w:rPr>
          <w:rFonts w:ascii="Arial" w:eastAsia="Times New Roman" w:hAnsi="Arial" w:cs="Arial"/>
          <w:b/>
          <w:color w:val="C00000"/>
          <w:sz w:val="32"/>
          <w:lang w:val="en-US" w:eastAsia="en-GB"/>
        </w:rPr>
        <w:t>Mus</w:t>
      </w:r>
      <w:bookmarkStart w:id="0" w:name="_GoBack"/>
      <w:bookmarkEnd w:id="0"/>
      <w:r w:rsidRPr="0080761C">
        <w:rPr>
          <w:rFonts w:ascii="Arial" w:eastAsia="Times New Roman" w:hAnsi="Arial" w:cs="Arial"/>
          <w:b/>
          <w:color w:val="C00000"/>
          <w:sz w:val="32"/>
          <w:lang w:val="en-US" w:eastAsia="en-GB"/>
        </w:rPr>
        <w:t>ic</w:t>
      </w:r>
    </w:p>
    <w:p w:rsidR="0080761C" w:rsidRDefault="0080761C" w:rsidP="0080761C">
      <w:pPr>
        <w:shd w:val="clear" w:color="auto" w:fill="FFFFFF"/>
        <w:spacing w:after="0" w:line="288" w:lineRule="atLeast"/>
        <w:rPr>
          <w:rFonts w:ascii="Arial" w:eastAsia="Times New Roman" w:hAnsi="Arial" w:cs="Arial"/>
          <w:color w:val="636466"/>
          <w:lang w:val="en-US" w:eastAsia="en-GB"/>
        </w:rPr>
      </w:pPr>
    </w:p>
    <w:p w:rsidR="0080761C" w:rsidRDefault="0080761C" w:rsidP="0080761C">
      <w:pPr>
        <w:shd w:val="clear" w:color="auto" w:fill="FFFFFF"/>
        <w:spacing w:after="0" w:line="288" w:lineRule="atLeast"/>
        <w:rPr>
          <w:rFonts w:ascii="Arial" w:eastAsia="Times New Roman" w:hAnsi="Arial" w:cs="Arial"/>
          <w:color w:val="636466"/>
          <w:lang w:val="en-US" w:eastAsia="en-GB"/>
        </w:rPr>
      </w:pPr>
      <w:r w:rsidRPr="0080761C">
        <w:rPr>
          <w:rFonts w:ascii="Arial" w:eastAsia="Times New Roman" w:hAnsi="Arial" w:cs="Arial"/>
          <w:color w:val="636466"/>
          <w:lang w:val="en-US" w:eastAsia="en-GB"/>
        </w:rPr>
        <w:t xml:space="preserve">We support the views espoused by the education department and believe that excellent quality music education helps improve concentration, </w:t>
      </w:r>
      <w:proofErr w:type="spellStart"/>
      <w:r w:rsidRPr="0080761C">
        <w:rPr>
          <w:rFonts w:ascii="Arial" w:eastAsia="Times New Roman" w:hAnsi="Arial" w:cs="Arial"/>
          <w:color w:val="636466"/>
          <w:lang w:val="en-US" w:eastAsia="en-GB"/>
        </w:rPr>
        <w:t>behaviour</w:t>
      </w:r>
      <w:proofErr w:type="spellEnd"/>
      <w:r w:rsidRPr="0080761C">
        <w:rPr>
          <w:rFonts w:ascii="Arial" w:eastAsia="Times New Roman" w:hAnsi="Arial" w:cs="Arial"/>
          <w:color w:val="636466"/>
          <w:lang w:val="en-US" w:eastAsia="en-GB"/>
        </w:rPr>
        <w:t>, Numeracy and language as a direct result of community participation and working together.</w:t>
      </w:r>
    </w:p>
    <w:p w:rsidR="0080761C" w:rsidRPr="0080761C" w:rsidRDefault="0080761C" w:rsidP="0080761C">
      <w:pPr>
        <w:shd w:val="clear" w:color="auto" w:fill="FFFFFF"/>
        <w:spacing w:after="0" w:line="288" w:lineRule="atLeast"/>
        <w:rPr>
          <w:rFonts w:ascii="Arial" w:eastAsia="Times New Roman" w:hAnsi="Arial" w:cs="Arial"/>
          <w:color w:val="636466"/>
          <w:lang w:val="en-US" w:eastAsia="en-GB"/>
        </w:rPr>
      </w:pPr>
    </w:p>
    <w:p w:rsidR="0080761C" w:rsidRDefault="0080761C" w:rsidP="0080761C">
      <w:pPr>
        <w:shd w:val="clear" w:color="auto" w:fill="FFFFFF"/>
        <w:spacing w:after="0" w:line="288" w:lineRule="atLeast"/>
        <w:rPr>
          <w:rFonts w:ascii="Arial" w:eastAsia="Times New Roman" w:hAnsi="Arial" w:cs="Arial"/>
          <w:color w:val="636466"/>
          <w:lang w:val="en-US" w:eastAsia="en-GB"/>
        </w:rPr>
      </w:pPr>
      <w:r w:rsidRPr="0080761C">
        <w:rPr>
          <w:rFonts w:ascii="Arial" w:eastAsia="Times New Roman" w:hAnsi="Arial" w:cs="Arial"/>
          <w:color w:val="636466"/>
          <w:lang w:val="en-US" w:eastAsia="en-GB"/>
        </w:rPr>
        <w:t xml:space="preserve">We </w:t>
      </w:r>
      <w:proofErr w:type="spellStart"/>
      <w:r w:rsidRPr="0080761C">
        <w:rPr>
          <w:rFonts w:ascii="Arial" w:eastAsia="Times New Roman" w:hAnsi="Arial" w:cs="Arial"/>
          <w:color w:val="636466"/>
          <w:lang w:val="en-US" w:eastAsia="en-GB"/>
        </w:rPr>
        <w:t>too</w:t>
      </w:r>
      <w:proofErr w:type="spellEnd"/>
      <w:r w:rsidRPr="0080761C">
        <w:rPr>
          <w:rFonts w:ascii="Arial" w:eastAsia="Times New Roman" w:hAnsi="Arial" w:cs="Arial"/>
          <w:color w:val="636466"/>
          <w:lang w:val="en-US" w:eastAsia="en-GB"/>
        </w:rPr>
        <w:t xml:space="preserve"> believe that music helps bind pupils into the wider life of the school and ensure it forms part of the taught curriculum and the wider life of the school. It is a universal language understood by people of every culture. We believe that every pupil should experience the joy of musical discovery.</w:t>
      </w:r>
    </w:p>
    <w:p w:rsidR="0080761C" w:rsidRPr="0080761C" w:rsidRDefault="0080761C" w:rsidP="0080761C">
      <w:pPr>
        <w:shd w:val="clear" w:color="auto" w:fill="FFFFFF"/>
        <w:spacing w:after="0" w:line="288" w:lineRule="atLeast"/>
        <w:rPr>
          <w:rFonts w:ascii="Arial" w:eastAsia="Times New Roman" w:hAnsi="Arial" w:cs="Arial"/>
          <w:color w:val="636466"/>
          <w:lang w:val="en-US" w:eastAsia="en-GB"/>
        </w:rPr>
      </w:pPr>
    </w:p>
    <w:p w:rsidR="0080761C" w:rsidRDefault="0080761C" w:rsidP="0080761C">
      <w:pPr>
        <w:shd w:val="clear" w:color="auto" w:fill="FFFFFF"/>
        <w:spacing w:after="0" w:line="288" w:lineRule="atLeast"/>
        <w:rPr>
          <w:rFonts w:ascii="Arial" w:eastAsia="Times New Roman" w:hAnsi="Arial" w:cs="Arial"/>
          <w:color w:val="636466"/>
          <w:lang w:val="en-US" w:eastAsia="en-GB"/>
        </w:rPr>
      </w:pPr>
      <w:r w:rsidRPr="0080761C">
        <w:rPr>
          <w:rFonts w:ascii="Arial" w:eastAsia="Times New Roman" w:hAnsi="Arial" w:cs="Arial"/>
          <w:color w:val="636466"/>
          <w:lang w:val="en-US" w:eastAsia="en-GB"/>
        </w:rPr>
        <w:t xml:space="preserve">We believe it is unfair that this should be the preserve of those whose parents can afford it. We want every pupil to learn a musical instrument and this forms part of the primary curriculum with the use of tuned instruments. We are reassured that our philosophy is supported by the </w:t>
      </w:r>
      <w:proofErr w:type="spellStart"/>
      <w:r w:rsidRPr="0080761C">
        <w:rPr>
          <w:rFonts w:ascii="Arial" w:eastAsia="Times New Roman" w:hAnsi="Arial" w:cs="Arial"/>
          <w:color w:val="636466"/>
          <w:lang w:val="en-US" w:eastAsia="en-GB"/>
        </w:rPr>
        <w:t>DfE’s</w:t>
      </w:r>
      <w:proofErr w:type="spellEnd"/>
      <w:r w:rsidRPr="0080761C">
        <w:rPr>
          <w:rFonts w:ascii="Arial" w:eastAsia="Times New Roman" w:hAnsi="Arial" w:cs="Arial"/>
          <w:color w:val="636466"/>
          <w:lang w:val="en-US" w:eastAsia="en-GB"/>
        </w:rPr>
        <w:t xml:space="preserve"> National Plan for Music Education which espouses much of what we want for our pupils at </w:t>
      </w:r>
      <w:proofErr w:type="spellStart"/>
      <w:r w:rsidRPr="0080761C">
        <w:rPr>
          <w:rFonts w:ascii="Arial" w:eastAsia="Times New Roman" w:hAnsi="Arial" w:cs="Arial"/>
          <w:color w:val="636466"/>
          <w:lang w:val="en-US" w:eastAsia="en-GB"/>
        </w:rPr>
        <w:t>Chichester</w:t>
      </w:r>
      <w:proofErr w:type="spellEnd"/>
      <w:r w:rsidRPr="0080761C">
        <w:rPr>
          <w:rFonts w:ascii="Arial" w:eastAsia="Times New Roman" w:hAnsi="Arial" w:cs="Arial"/>
          <w:color w:val="636466"/>
          <w:lang w:val="en-US" w:eastAsia="en-GB"/>
        </w:rPr>
        <w:t xml:space="preserve"> Free School.</w:t>
      </w:r>
    </w:p>
    <w:p w:rsidR="0080761C" w:rsidRPr="0080761C" w:rsidRDefault="0080761C" w:rsidP="0080761C">
      <w:pPr>
        <w:shd w:val="clear" w:color="auto" w:fill="FFFFFF"/>
        <w:spacing w:after="0" w:line="288" w:lineRule="atLeast"/>
        <w:rPr>
          <w:rFonts w:ascii="Arial" w:eastAsia="Times New Roman" w:hAnsi="Arial" w:cs="Arial"/>
          <w:color w:val="636466"/>
          <w:lang w:val="en-US" w:eastAsia="en-GB"/>
        </w:rPr>
      </w:pPr>
    </w:p>
    <w:p w:rsidR="0080761C" w:rsidRDefault="0080761C" w:rsidP="0080761C">
      <w:pPr>
        <w:shd w:val="clear" w:color="auto" w:fill="FFFFFF"/>
        <w:spacing w:after="0" w:line="288" w:lineRule="atLeast"/>
        <w:rPr>
          <w:rFonts w:ascii="Arial" w:eastAsia="Times New Roman" w:hAnsi="Arial" w:cs="Arial"/>
          <w:color w:val="636466"/>
          <w:lang w:val="en-US" w:eastAsia="en-GB"/>
        </w:rPr>
      </w:pPr>
      <w:r w:rsidRPr="0080761C">
        <w:rPr>
          <w:rFonts w:ascii="Arial" w:eastAsia="Times New Roman" w:hAnsi="Arial" w:cs="Arial"/>
          <w:color w:val="636466"/>
          <w:lang w:val="en-US" w:eastAsia="en-GB"/>
        </w:rPr>
        <w:t>The School will become part of a local community rich in music.</w:t>
      </w:r>
    </w:p>
    <w:p w:rsidR="0080761C" w:rsidRPr="0080761C" w:rsidRDefault="0080761C" w:rsidP="0080761C">
      <w:pPr>
        <w:shd w:val="clear" w:color="auto" w:fill="FFFFFF"/>
        <w:spacing w:after="0" w:line="288" w:lineRule="atLeast"/>
        <w:rPr>
          <w:rFonts w:ascii="Arial" w:eastAsia="Times New Roman" w:hAnsi="Arial" w:cs="Arial"/>
          <w:color w:val="636466"/>
          <w:lang w:val="en-US" w:eastAsia="en-GB"/>
        </w:rPr>
      </w:pPr>
    </w:p>
    <w:p w:rsidR="0080761C" w:rsidRDefault="0080761C" w:rsidP="0080761C">
      <w:pPr>
        <w:shd w:val="clear" w:color="auto" w:fill="FFFFFF"/>
        <w:spacing w:after="0" w:line="288" w:lineRule="atLeast"/>
        <w:rPr>
          <w:rFonts w:ascii="Arial" w:eastAsia="Times New Roman" w:hAnsi="Arial" w:cs="Arial"/>
          <w:color w:val="636466"/>
          <w:lang w:val="en-US" w:eastAsia="en-GB"/>
        </w:rPr>
      </w:pPr>
      <w:r w:rsidRPr="0080761C">
        <w:rPr>
          <w:rFonts w:ascii="Arial" w:eastAsia="Times New Roman" w:hAnsi="Arial" w:cs="Arial"/>
          <w:color w:val="636466"/>
          <w:lang w:val="en-US" w:eastAsia="en-GB"/>
        </w:rPr>
        <w:t>We work closely with West Sussex music service and currently our pupils are learning to play the clarinet, the cello and how to sing and use percussion instruments. Specialist teachers come in to school to work with all classes in Primary. There is singing every day in every class and we use materials provided by the national Sing Up as our resource and music is used in many lessons to support learning in topics.</w:t>
      </w:r>
    </w:p>
    <w:p w:rsidR="0080761C" w:rsidRPr="0080761C" w:rsidRDefault="0080761C" w:rsidP="0080761C">
      <w:pPr>
        <w:shd w:val="clear" w:color="auto" w:fill="FFFFFF"/>
        <w:spacing w:after="0" w:line="288" w:lineRule="atLeast"/>
        <w:rPr>
          <w:rFonts w:ascii="Arial" w:eastAsia="Times New Roman" w:hAnsi="Arial" w:cs="Arial"/>
          <w:color w:val="636466"/>
          <w:lang w:val="en-US" w:eastAsia="en-GB"/>
        </w:rPr>
      </w:pPr>
    </w:p>
    <w:p w:rsidR="0080761C" w:rsidRPr="0080761C" w:rsidRDefault="0080761C" w:rsidP="0080761C">
      <w:pPr>
        <w:shd w:val="clear" w:color="auto" w:fill="FFFFFF"/>
        <w:spacing w:after="0" w:line="288" w:lineRule="atLeast"/>
        <w:rPr>
          <w:rFonts w:ascii="Arial" w:eastAsia="Times New Roman" w:hAnsi="Arial" w:cs="Arial"/>
          <w:color w:val="636466"/>
          <w:lang w:val="en-US" w:eastAsia="en-GB"/>
        </w:rPr>
      </w:pPr>
      <w:r w:rsidRPr="0080761C">
        <w:rPr>
          <w:rFonts w:ascii="Arial" w:eastAsia="Times New Roman" w:hAnsi="Arial" w:cs="Arial"/>
          <w:color w:val="636466"/>
          <w:lang w:val="en-US" w:eastAsia="en-GB"/>
        </w:rPr>
        <w:t>Sing up has an outstanding reputation and provides excellent materials for specialists and non-specialists to use in the classroom. We are committed to nurturing a generation of talented musicians, who will have a life-long love of music.</w:t>
      </w:r>
    </w:p>
    <w:p w:rsidR="00050D0E" w:rsidRDefault="00050D0E"/>
    <w:sectPr w:rsidR="00050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1C"/>
    <w:rsid w:val="00050D0E"/>
    <w:rsid w:val="00807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44839">
      <w:bodyDiv w:val="1"/>
      <w:marLeft w:val="0"/>
      <w:marRight w:val="0"/>
      <w:marTop w:val="0"/>
      <w:marBottom w:val="0"/>
      <w:divBdr>
        <w:top w:val="none" w:sz="0" w:space="0" w:color="auto"/>
        <w:left w:val="none" w:sz="0" w:space="0" w:color="auto"/>
        <w:bottom w:val="none" w:sz="0" w:space="0" w:color="auto"/>
        <w:right w:val="none" w:sz="0" w:space="0" w:color="auto"/>
      </w:divBdr>
      <w:divsChild>
        <w:div w:id="2062943176">
          <w:marLeft w:val="0"/>
          <w:marRight w:val="0"/>
          <w:marTop w:val="0"/>
          <w:marBottom w:val="0"/>
          <w:divBdr>
            <w:top w:val="single" w:sz="48" w:space="0" w:color="FFFFFF"/>
            <w:left w:val="single" w:sz="48" w:space="0" w:color="FFFFFF"/>
            <w:bottom w:val="single" w:sz="48" w:space="0" w:color="FFFFFF"/>
            <w:right w:val="single" w:sz="48" w:space="0" w:color="FFFFFF"/>
          </w:divBdr>
          <w:divsChild>
            <w:div w:id="1855076683">
              <w:marLeft w:val="0"/>
              <w:marRight w:val="0"/>
              <w:marTop w:val="0"/>
              <w:marBottom w:val="0"/>
              <w:divBdr>
                <w:top w:val="none" w:sz="0" w:space="0" w:color="auto"/>
                <w:left w:val="none" w:sz="0" w:space="0" w:color="auto"/>
                <w:bottom w:val="none" w:sz="0" w:space="0" w:color="auto"/>
                <w:right w:val="none" w:sz="0" w:space="0" w:color="auto"/>
              </w:divBdr>
              <w:divsChild>
                <w:div w:id="3557240">
                  <w:marLeft w:val="0"/>
                  <w:marRight w:val="-3900"/>
                  <w:marTop w:val="0"/>
                  <w:marBottom w:val="0"/>
                  <w:divBdr>
                    <w:top w:val="none" w:sz="0" w:space="0" w:color="auto"/>
                    <w:left w:val="none" w:sz="0" w:space="0" w:color="auto"/>
                    <w:bottom w:val="none" w:sz="0" w:space="0" w:color="auto"/>
                    <w:right w:val="none" w:sz="0" w:space="0" w:color="auto"/>
                  </w:divBdr>
                  <w:divsChild>
                    <w:div w:id="545262065">
                      <w:marLeft w:val="0"/>
                      <w:marRight w:val="3900"/>
                      <w:marTop w:val="0"/>
                      <w:marBottom w:val="0"/>
                      <w:divBdr>
                        <w:top w:val="none" w:sz="0" w:space="0" w:color="auto"/>
                        <w:left w:val="none" w:sz="0" w:space="0" w:color="auto"/>
                        <w:bottom w:val="none" w:sz="0" w:space="0" w:color="auto"/>
                        <w:right w:val="none" w:sz="0" w:space="0" w:color="auto"/>
                      </w:divBdr>
                      <w:divsChild>
                        <w:div w:id="12580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63F1F90A</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Chichester Free School</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 Wright</dc:creator>
  <cp:lastModifiedBy>Karie Wright</cp:lastModifiedBy>
  <cp:revision>1</cp:revision>
  <dcterms:created xsi:type="dcterms:W3CDTF">2014-11-14T14:18:00Z</dcterms:created>
  <dcterms:modified xsi:type="dcterms:W3CDTF">2014-11-14T14:19:00Z</dcterms:modified>
</cp:coreProperties>
</file>